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359C" w14:textId="265C0590" w:rsidR="00A9204E" w:rsidRDefault="00E246ED">
      <w:pPr>
        <w:rPr>
          <w:sz w:val="24"/>
          <w:szCs w:val="24"/>
        </w:rPr>
      </w:pPr>
      <w:r>
        <w:rPr>
          <w:noProof/>
          <w:sz w:val="24"/>
          <w:szCs w:val="24"/>
        </w:rPr>
        <w:drawing>
          <wp:inline distT="0" distB="0" distL="0" distR="0" wp14:anchorId="334E1B90" wp14:editId="50F0EB8D">
            <wp:extent cx="5943600" cy="101219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012190"/>
                    </a:xfrm>
                    <a:prstGeom prst="rect">
                      <a:avLst/>
                    </a:prstGeom>
                  </pic:spPr>
                </pic:pic>
              </a:graphicData>
            </a:graphic>
          </wp:inline>
        </w:drawing>
      </w:r>
    </w:p>
    <w:p w14:paraId="33912D4A" w14:textId="638342D4" w:rsidR="008D3BA5" w:rsidRDefault="008D3BA5">
      <w:pPr>
        <w:rPr>
          <w:sz w:val="24"/>
          <w:szCs w:val="24"/>
        </w:rPr>
      </w:pPr>
    </w:p>
    <w:p w14:paraId="3DA79BC7" w14:textId="620FF62F" w:rsidR="008D3BA5" w:rsidRDefault="008D3BA5">
      <w:pPr>
        <w:rPr>
          <w:sz w:val="24"/>
          <w:szCs w:val="24"/>
        </w:rPr>
      </w:pPr>
    </w:p>
    <w:p w14:paraId="19646190" w14:textId="6D973A89" w:rsidR="008D3BA5" w:rsidRPr="00E246ED" w:rsidRDefault="00E246ED">
      <w:pPr>
        <w:rPr>
          <w:rFonts w:ascii="Times New Roman" w:hAnsi="Times New Roman" w:cs="Times New Roman"/>
        </w:rPr>
      </w:pPr>
      <w:r w:rsidRPr="00E246ED">
        <w:rPr>
          <w:rFonts w:ascii="Times New Roman" w:hAnsi="Times New Roman" w:cs="Times New Roman"/>
        </w:rPr>
        <w:t>August 3</w:t>
      </w:r>
      <w:r w:rsidRPr="00E246ED">
        <w:rPr>
          <w:rFonts w:ascii="Times New Roman" w:hAnsi="Times New Roman" w:cs="Times New Roman"/>
          <w:vertAlign w:val="superscript"/>
        </w:rPr>
        <w:t>rd</w:t>
      </w:r>
      <w:r w:rsidRPr="00E246ED">
        <w:rPr>
          <w:rFonts w:ascii="Times New Roman" w:hAnsi="Times New Roman" w:cs="Times New Roman"/>
        </w:rPr>
        <w:t>, 2021</w:t>
      </w:r>
    </w:p>
    <w:p w14:paraId="780905E1" w14:textId="0D337D1B" w:rsidR="008D3BA5" w:rsidRPr="00E246ED" w:rsidRDefault="008D3BA5">
      <w:pPr>
        <w:rPr>
          <w:rFonts w:ascii="Times New Roman" w:hAnsi="Times New Roman" w:cs="Times New Roman"/>
        </w:rPr>
      </w:pPr>
    </w:p>
    <w:p w14:paraId="0B532BBC" w14:textId="10C1843F" w:rsidR="008D3BA5" w:rsidRPr="00E246ED" w:rsidRDefault="008D3BA5">
      <w:pPr>
        <w:rPr>
          <w:rFonts w:ascii="Times New Roman" w:hAnsi="Times New Roman" w:cs="Times New Roman"/>
        </w:rPr>
      </w:pPr>
    </w:p>
    <w:p w14:paraId="6AFB1A29" w14:textId="63B61B7C" w:rsidR="008D3BA5" w:rsidRPr="00E246ED" w:rsidRDefault="008D3BA5">
      <w:pPr>
        <w:rPr>
          <w:rFonts w:ascii="Times New Roman" w:hAnsi="Times New Roman" w:cs="Times New Roman"/>
        </w:rPr>
      </w:pPr>
      <w:r w:rsidRPr="00E246ED">
        <w:rPr>
          <w:rFonts w:ascii="Times New Roman" w:hAnsi="Times New Roman" w:cs="Times New Roman"/>
        </w:rPr>
        <w:t>Dear Residents,</w:t>
      </w:r>
    </w:p>
    <w:p w14:paraId="5C495DCE" w14:textId="05A0880C" w:rsidR="008D3BA5" w:rsidRPr="00E246ED" w:rsidRDefault="008D3BA5">
      <w:pPr>
        <w:rPr>
          <w:rFonts w:ascii="Times New Roman" w:hAnsi="Times New Roman" w:cs="Times New Roman"/>
        </w:rPr>
      </w:pPr>
    </w:p>
    <w:p w14:paraId="7A8FF086" w14:textId="0ABB0763" w:rsidR="008D3BA5" w:rsidRPr="00E246ED" w:rsidRDefault="008D3BA5">
      <w:pPr>
        <w:rPr>
          <w:rFonts w:ascii="Times New Roman" w:hAnsi="Times New Roman" w:cs="Times New Roman"/>
        </w:rPr>
      </w:pPr>
      <w:r w:rsidRPr="00E246ED">
        <w:rPr>
          <w:rFonts w:ascii="Times New Roman" w:hAnsi="Times New Roman" w:cs="Times New Roman"/>
        </w:rPr>
        <w:t>City of Glenwood residents are receiving this letter to notify water users of a consumption advisory regarding the municipal water supply. In addition, individual and business owners with properties that utilize private wells may also be affected.</w:t>
      </w:r>
    </w:p>
    <w:p w14:paraId="4417242D" w14:textId="46D3A990" w:rsidR="008D3BA5" w:rsidRPr="00E246ED" w:rsidRDefault="008D3BA5">
      <w:pPr>
        <w:rPr>
          <w:rFonts w:ascii="Times New Roman" w:hAnsi="Times New Roman" w:cs="Times New Roman"/>
        </w:rPr>
      </w:pPr>
    </w:p>
    <w:p w14:paraId="411CE3A3" w14:textId="1EA77BC2" w:rsidR="008D3BA5" w:rsidRPr="00E246ED" w:rsidRDefault="008D3BA5">
      <w:pPr>
        <w:rPr>
          <w:rFonts w:ascii="Times New Roman" w:hAnsi="Times New Roman" w:cs="Times New Roman"/>
        </w:rPr>
      </w:pPr>
      <w:r w:rsidRPr="00E246ED">
        <w:rPr>
          <w:rFonts w:ascii="Times New Roman" w:hAnsi="Times New Roman" w:cs="Times New Roman"/>
        </w:rPr>
        <w:t>The City of Glenwood</w:t>
      </w:r>
      <w:r w:rsidR="00B65FE8" w:rsidRPr="00E246ED">
        <w:rPr>
          <w:rFonts w:ascii="Times New Roman" w:hAnsi="Times New Roman" w:cs="Times New Roman"/>
        </w:rPr>
        <w:t>,</w:t>
      </w:r>
      <w:r w:rsidRPr="00E246ED">
        <w:rPr>
          <w:rFonts w:ascii="Times New Roman" w:hAnsi="Times New Roman" w:cs="Times New Roman"/>
        </w:rPr>
        <w:t xml:space="preserve"> is dedicated to providing clean and safe drinking water to residents. Testing by the Minnesota Department of Health (MDH) shows the city’s municipal water supply continues to meet all Safe Drinking Water Act standards.</w:t>
      </w:r>
    </w:p>
    <w:p w14:paraId="774EF2E3" w14:textId="2AC8F470" w:rsidR="008D3BA5" w:rsidRPr="00E246ED" w:rsidRDefault="008D3BA5">
      <w:pPr>
        <w:rPr>
          <w:rFonts w:ascii="Times New Roman" w:hAnsi="Times New Roman" w:cs="Times New Roman"/>
        </w:rPr>
      </w:pPr>
    </w:p>
    <w:p w14:paraId="7A563DD5" w14:textId="2876E183" w:rsidR="008D3BA5" w:rsidRPr="00E246ED" w:rsidRDefault="008D3BA5">
      <w:pPr>
        <w:rPr>
          <w:rFonts w:ascii="Times New Roman" w:hAnsi="Times New Roman" w:cs="Times New Roman"/>
        </w:rPr>
      </w:pPr>
      <w:r w:rsidRPr="00E246ED">
        <w:rPr>
          <w:rFonts w:ascii="Times New Roman" w:hAnsi="Times New Roman" w:cs="Times New Roman"/>
        </w:rPr>
        <w:t>MDH conducted additional testing in early 2021 as part of a study of unregulated contaminants. The testing showed one of the city wells had manganese levels above MDH recommended health guidelines.</w:t>
      </w:r>
    </w:p>
    <w:p w14:paraId="1B0E0D50" w14:textId="77777777" w:rsidR="00E246ED" w:rsidRDefault="00E246ED">
      <w:pPr>
        <w:rPr>
          <w:rFonts w:ascii="Times New Roman" w:hAnsi="Times New Roman" w:cs="Times New Roman"/>
          <w:b/>
          <w:bCs/>
        </w:rPr>
      </w:pPr>
    </w:p>
    <w:p w14:paraId="0A165612" w14:textId="0D268D79" w:rsidR="008D3BA5" w:rsidRPr="00E246ED" w:rsidRDefault="008D3BA5">
      <w:pPr>
        <w:rPr>
          <w:rFonts w:ascii="Times New Roman" w:hAnsi="Times New Roman" w:cs="Times New Roman"/>
          <w:b/>
          <w:bCs/>
          <w:sz w:val="24"/>
          <w:szCs w:val="24"/>
        </w:rPr>
      </w:pPr>
      <w:r w:rsidRPr="00E246ED">
        <w:rPr>
          <w:rFonts w:ascii="Times New Roman" w:hAnsi="Times New Roman" w:cs="Times New Roman"/>
          <w:b/>
          <w:bCs/>
        </w:rPr>
        <w:t xml:space="preserve">The problem: </w:t>
      </w:r>
      <w:r w:rsidRPr="00E246ED">
        <w:rPr>
          <w:rFonts w:ascii="Times New Roman" w:hAnsi="Times New Roman" w:cs="Times New Roman"/>
          <w:b/>
          <w:bCs/>
          <w:sz w:val="24"/>
          <w:szCs w:val="24"/>
        </w:rPr>
        <w:t>Manganese</w:t>
      </w:r>
    </w:p>
    <w:p w14:paraId="4E40AA45" w14:textId="47952D70" w:rsidR="008D3BA5" w:rsidRPr="00E246ED" w:rsidRDefault="008D3BA5">
      <w:pPr>
        <w:rPr>
          <w:rFonts w:ascii="Times New Roman" w:hAnsi="Times New Roman" w:cs="Times New Roman"/>
        </w:rPr>
      </w:pPr>
      <w:r w:rsidRPr="00E246ED">
        <w:rPr>
          <w:rFonts w:ascii="Times New Roman" w:hAnsi="Times New Roman" w:cs="Times New Roman"/>
        </w:rPr>
        <w:t>Manganese is a natural occurring element found in rocks</w:t>
      </w:r>
      <w:r w:rsidR="00C45ACF" w:rsidRPr="00E246ED">
        <w:rPr>
          <w:rFonts w:ascii="Times New Roman" w:hAnsi="Times New Roman" w:cs="Times New Roman"/>
        </w:rPr>
        <w:t xml:space="preserve"> and soil and is often found in Minnesota ground and surface water. Our bodies need some manganese to stay healthy, but too much can be harmful. You can learn more by visiting the MDH webpage at </w:t>
      </w:r>
      <w:hyperlink r:id="rId9" w:history="1">
        <w:r w:rsidR="00C45ACF" w:rsidRPr="00E246ED">
          <w:rPr>
            <w:rStyle w:val="Hyperlink"/>
            <w:rFonts w:ascii="Times New Roman" w:hAnsi="Times New Roman" w:cs="Times New Roman"/>
          </w:rPr>
          <w:t>www.health.state.mn.us</w:t>
        </w:r>
      </w:hyperlink>
      <w:r w:rsidR="00C45ACF" w:rsidRPr="00E246ED">
        <w:rPr>
          <w:rFonts w:ascii="Times New Roman" w:hAnsi="Times New Roman" w:cs="Times New Roman"/>
        </w:rPr>
        <w:t xml:space="preserve"> and search for Manganese in Drinking Water.</w:t>
      </w:r>
    </w:p>
    <w:p w14:paraId="40FD015F" w14:textId="452A71A1" w:rsidR="00C45ACF" w:rsidRPr="00E246ED" w:rsidRDefault="00C45ACF">
      <w:pPr>
        <w:rPr>
          <w:rFonts w:ascii="Times New Roman" w:hAnsi="Times New Roman" w:cs="Times New Roman"/>
        </w:rPr>
      </w:pPr>
    </w:p>
    <w:p w14:paraId="0855F858" w14:textId="7294D596" w:rsidR="00C45ACF" w:rsidRPr="00E246ED" w:rsidRDefault="00C45ACF">
      <w:pPr>
        <w:rPr>
          <w:rFonts w:ascii="Times New Roman" w:hAnsi="Times New Roman" w:cs="Times New Roman"/>
        </w:rPr>
      </w:pPr>
      <w:r w:rsidRPr="00E246ED">
        <w:rPr>
          <w:rFonts w:ascii="Times New Roman" w:hAnsi="Times New Roman" w:cs="Times New Roman"/>
        </w:rPr>
        <w:t>Manganese is unregulated and does</w:t>
      </w:r>
      <w:r w:rsidR="0069040D" w:rsidRPr="00E246ED">
        <w:rPr>
          <w:rFonts w:ascii="Times New Roman" w:hAnsi="Times New Roman" w:cs="Times New Roman"/>
        </w:rPr>
        <w:t xml:space="preserve"> not have an enforceable standard. However, the MDH recommended health guidelines are:</w:t>
      </w:r>
    </w:p>
    <w:p w14:paraId="52D2DE04" w14:textId="7E9C2979" w:rsidR="0069040D" w:rsidRPr="00E246ED" w:rsidRDefault="0069040D">
      <w:pPr>
        <w:rPr>
          <w:rFonts w:ascii="Times New Roman" w:hAnsi="Times New Roman" w:cs="Times New Roman"/>
        </w:rPr>
      </w:pPr>
    </w:p>
    <w:p w14:paraId="47F007FC" w14:textId="6659747D" w:rsidR="0069040D" w:rsidRPr="00E246ED" w:rsidRDefault="0069040D" w:rsidP="0069040D">
      <w:pPr>
        <w:pStyle w:val="ListParagraph"/>
        <w:numPr>
          <w:ilvl w:val="0"/>
          <w:numId w:val="24"/>
        </w:numPr>
        <w:rPr>
          <w:rFonts w:ascii="Times New Roman" w:hAnsi="Times New Roman" w:cs="Times New Roman"/>
        </w:rPr>
      </w:pPr>
      <w:r w:rsidRPr="00E246ED">
        <w:rPr>
          <w:rFonts w:ascii="Times New Roman" w:hAnsi="Times New Roman" w:cs="Times New Roman"/>
        </w:rPr>
        <w:t>If you have an infant who drinks tap water or drinks formula made with tap water, a safe level of manganese in your water is 100 parts per billion (ppb) or less.</w:t>
      </w:r>
    </w:p>
    <w:p w14:paraId="10D6CDC8" w14:textId="2E2CF816" w:rsidR="0069040D" w:rsidRPr="00E246ED" w:rsidRDefault="0069040D" w:rsidP="0069040D">
      <w:pPr>
        <w:pStyle w:val="ListParagraph"/>
        <w:numPr>
          <w:ilvl w:val="0"/>
          <w:numId w:val="24"/>
        </w:numPr>
        <w:rPr>
          <w:rFonts w:ascii="Times New Roman" w:hAnsi="Times New Roman" w:cs="Times New Roman"/>
        </w:rPr>
      </w:pPr>
      <w:r w:rsidRPr="00E246ED">
        <w:rPr>
          <w:rFonts w:ascii="Times New Roman" w:hAnsi="Times New Roman" w:cs="Times New Roman"/>
        </w:rPr>
        <w:t>If you have an infant who never drinks tap water or formula made with tap water, a safe level of manganese in your water is 300 ppb or less.</w:t>
      </w:r>
    </w:p>
    <w:p w14:paraId="0E362D80" w14:textId="3FAEA47B" w:rsidR="0069040D" w:rsidRPr="00E246ED" w:rsidRDefault="0069040D" w:rsidP="0069040D">
      <w:pPr>
        <w:pStyle w:val="ListParagraph"/>
        <w:numPr>
          <w:ilvl w:val="0"/>
          <w:numId w:val="24"/>
        </w:numPr>
        <w:rPr>
          <w:rFonts w:ascii="Times New Roman" w:hAnsi="Times New Roman" w:cs="Times New Roman"/>
        </w:rPr>
      </w:pPr>
      <w:r w:rsidRPr="00E246ED">
        <w:rPr>
          <w:rFonts w:ascii="Times New Roman" w:hAnsi="Times New Roman" w:cs="Times New Roman"/>
        </w:rPr>
        <w:t>If everyone is more than one year old, a safe level of manganese in your water is 300 ppb or less.</w:t>
      </w:r>
    </w:p>
    <w:p w14:paraId="6237B938" w14:textId="69D97BE1" w:rsidR="0069040D" w:rsidRPr="00E246ED" w:rsidRDefault="0069040D" w:rsidP="0069040D">
      <w:pPr>
        <w:rPr>
          <w:rFonts w:ascii="Times New Roman" w:hAnsi="Times New Roman" w:cs="Times New Roman"/>
          <w:b/>
          <w:bCs/>
        </w:rPr>
      </w:pPr>
      <w:r w:rsidRPr="00E246ED">
        <w:rPr>
          <w:rFonts w:ascii="Times New Roman" w:hAnsi="Times New Roman" w:cs="Times New Roman"/>
          <w:b/>
          <w:bCs/>
        </w:rPr>
        <w:t xml:space="preserve">The Solution: </w:t>
      </w:r>
    </w:p>
    <w:p w14:paraId="69B7DD77" w14:textId="77777777" w:rsidR="00E246ED" w:rsidRPr="00E246ED" w:rsidRDefault="0069040D" w:rsidP="0069040D">
      <w:pPr>
        <w:rPr>
          <w:rFonts w:ascii="Times New Roman" w:hAnsi="Times New Roman" w:cs="Times New Roman"/>
        </w:rPr>
      </w:pPr>
      <w:r w:rsidRPr="00E246ED">
        <w:rPr>
          <w:rFonts w:ascii="Times New Roman" w:hAnsi="Times New Roman" w:cs="Times New Roman"/>
        </w:rPr>
        <w:t>The city’s municipal water is a mixture of water from two different city wells</w:t>
      </w:r>
      <w:r w:rsidRPr="00E246ED">
        <w:rPr>
          <w:rFonts w:ascii="Times New Roman" w:hAnsi="Times New Roman" w:cs="Times New Roman"/>
          <w:b/>
          <w:bCs/>
        </w:rPr>
        <w:t xml:space="preserve">. </w:t>
      </w:r>
      <w:r w:rsidRPr="00E246ED">
        <w:rPr>
          <w:rFonts w:ascii="Times New Roman" w:hAnsi="Times New Roman" w:cs="Times New Roman"/>
        </w:rPr>
        <w:t>The water mixes in water main lines and water towers and then travels to the customer tap. The c</w:t>
      </w:r>
      <w:r w:rsidR="0055655D" w:rsidRPr="00E246ED">
        <w:rPr>
          <w:rFonts w:ascii="Times New Roman" w:hAnsi="Times New Roman" w:cs="Times New Roman"/>
        </w:rPr>
        <w:t>ity is unaware of manganese levels at any given drinking water tap</w:t>
      </w:r>
      <w:r w:rsidR="00C67AA3" w:rsidRPr="00E246ED">
        <w:rPr>
          <w:rFonts w:ascii="Times New Roman" w:hAnsi="Times New Roman" w:cs="Times New Roman"/>
        </w:rPr>
        <w:t>.</w:t>
      </w:r>
    </w:p>
    <w:p w14:paraId="0AD65467" w14:textId="648BFEB9" w:rsidR="00C67AA3" w:rsidRPr="00E246ED" w:rsidRDefault="00C67AA3" w:rsidP="0069040D">
      <w:pPr>
        <w:rPr>
          <w:rFonts w:ascii="Times New Roman" w:hAnsi="Times New Roman" w:cs="Times New Roman"/>
        </w:rPr>
      </w:pPr>
      <w:r w:rsidRPr="00E246ED">
        <w:rPr>
          <w:rFonts w:ascii="Times New Roman" w:hAnsi="Times New Roman" w:cs="Times New Roman"/>
        </w:rPr>
        <w:t>MDH has collected samples for manganese at both city wells. The results are shown below:</w:t>
      </w:r>
    </w:p>
    <w:p w14:paraId="139EBFC6" w14:textId="77777777" w:rsidR="00E246ED" w:rsidRDefault="00E246ED" w:rsidP="008E5B4A">
      <w:pPr>
        <w:ind w:left="720" w:firstLine="720"/>
        <w:rPr>
          <w:rFonts w:ascii="Times New Roman" w:hAnsi="Times New Roman" w:cs="Times New Roman"/>
          <w:b/>
          <w:bCs/>
          <w:u w:val="single"/>
        </w:rPr>
      </w:pPr>
    </w:p>
    <w:p w14:paraId="7D045C16" w14:textId="68BF72AA" w:rsidR="00C67AA3" w:rsidRPr="00E246ED" w:rsidRDefault="00C67AA3" w:rsidP="008E5B4A">
      <w:pPr>
        <w:ind w:left="720" w:firstLine="720"/>
        <w:rPr>
          <w:rFonts w:ascii="Times New Roman" w:hAnsi="Times New Roman" w:cs="Times New Roman"/>
        </w:rPr>
      </w:pPr>
      <w:r w:rsidRPr="00E246ED">
        <w:rPr>
          <w:rFonts w:ascii="Times New Roman" w:hAnsi="Times New Roman" w:cs="Times New Roman"/>
          <w:b/>
          <w:bCs/>
          <w:u w:val="single"/>
        </w:rPr>
        <w:t>Well #</w:t>
      </w:r>
      <w:r w:rsidRPr="00E246ED">
        <w:rPr>
          <w:rFonts w:ascii="Times New Roman" w:hAnsi="Times New Roman" w:cs="Times New Roman"/>
        </w:rPr>
        <w:tab/>
      </w:r>
      <w:r w:rsidRPr="00E246ED">
        <w:rPr>
          <w:rFonts w:ascii="Times New Roman" w:hAnsi="Times New Roman" w:cs="Times New Roman"/>
        </w:rPr>
        <w:tab/>
      </w:r>
      <w:r w:rsidRPr="00E246ED">
        <w:rPr>
          <w:rFonts w:ascii="Times New Roman" w:hAnsi="Times New Roman" w:cs="Times New Roman"/>
          <w:b/>
          <w:bCs/>
          <w:u w:val="single"/>
        </w:rPr>
        <w:t>2/3/21</w:t>
      </w:r>
      <w:r w:rsidRPr="00E246ED">
        <w:rPr>
          <w:rFonts w:ascii="Times New Roman" w:hAnsi="Times New Roman" w:cs="Times New Roman"/>
        </w:rPr>
        <w:tab/>
      </w:r>
      <w:r w:rsidRPr="00E246ED">
        <w:rPr>
          <w:rFonts w:ascii="Times New Roman" w:hAnsi="Times New Roman" w:cs="Times New Roman"/>
        </w:rPr>
        <w:tab/>
      </w:r>
      <w:r w:rsidRPr="00E246ED">
        <w:rPr>
          <w:rFonts w:ascii="Times New Roman" w:hAnsi="Times New Roman" w:cs="Times New Roman"/>
          <w:b/>
          <w:bCs/>
          <w:u w:val="single"/>
        </w:rPr>
        <w:t>3/17/21</w:t>
      </w:r>
      <w:r w:rsidRPr="00E246ED">
        <w:rPr>
          <w:rFonts w:ascii="Times New Roman" w:hAnsi="Times New Roman" w:cs="Times New Roman"/>
        </w:rPr>
        <w:tab/>
      </w:r>
      <w:r w:rsidRPr="00E246ED">
        <w:rPr>
          <w:rFonts w:ascii="Times New Roman" w:hAnsi="Times New Roman" w:cs="Times New Roman"/>
        </w:rPr>
        <w:tab/>
      </w:r>
      <w:r w:rsidRPr="00E246ED">
        <w:rPr>
          <w:rFonts w:ascii="Times New Roman" w:hAnsi="Times New Roman" w:cs="Times New Roman"/>
          <w:b/>
          <w:bCs/>
          <w:u w:val="single"/>
        </w:rPr>
        <w:t>Average MN (ug/L)</w:t>
      </w:r>
    </w:p>
    <w:p w14:paraId="73510B1A" w14:textId="77777777" w:rsidR="00C67AA3" w:rsidRPr="00E246ED" w:rsidRDefault="00C67AA3" w:rsidP="0069040D">
      <w:pPr>
        <w:rPr>
          <w:rFonts w:ascii="Times New Roman" w:hAnsi="Times New Roman" w:cs="Times New Roman"/>
        </w:rPr>
      </w:pPr>
      <w:r w:rsidRPr="00E246ED">
        <w:rPr>
          <w:rFonts w:ascii="Times New Roman" w:hAnsi="Times New Roman" w:cs="Times New Roman"/>
        </w:rPr>
        <w:tab/>
      </w:r>
      <w:r w:rsidRPr="00E246ED">
        <w:rPr>
          <w:rFonts w:ascii="Times New Roman" w:hAnsi="Times New Roman" w:cs="Times New Roman"/>
        </w:rPr>
        <w:tab/>
        <w:t>5</w:t>
      </w:r>
      <w:r w:rsidRPr="00E246ED">
        <w:rPr>
          <w:rFonts w:ascii="Times New Roman" w:hAnsi="Times New Roman" w:cs="Times New Roman"/>
        </w:rPr>
        <w:tab/>
      </w:r>
      <w:r w:rsidRPr="00E246ED">
        <w:rPr>
          <w:rFonts w:ascii="Times New Roman" w:hAnsi="Times New Roman" w:cs="Times New Roman"/>
        </w:rPr>
        <w:tab/>
        <w:t>ND</w:t>
      </w:r>
      <w:r w:rsidRPr="00E246ED">
        <w:rPr>
          <w:rFonts w:ascii="Times New Roman" w:hAnsi="Times New Roman" w:cs="Times New Roman"/>
        </w:rPr>
        <w:tab/>
      </w:r>
      <w:r w:rsidRPr="00E246ED">
        <w:rPr>
          <w:rFonts w:ascii="Times New Roman" w:hAnsi="Times New Roman" w:cs="Times New Roman"/>
        </w:rPr>
        <w:tab/>
        <w:t>ND</w:t>
      </w:r>
      <w:r w:rsidRPr="00E246ED">
        <w:rPr>
          <w:rFonts w:ascii="Times New Roman" w:hAnsi="Times New Roman" w:cs="Times New Roman"/>
        </w:rPr>
        <w:tab/>
      </w:r>
      <w:r w:rsidRPr="00E246ED">
        <w:rPr>
          <w:rFonts w:ascii="Times New Roman" w:hAnsi="Times New Roman" w:cs="Times New Roman"/>
        </w:rPr>
        <w:tab/>
      </w:r>
      <w:r w:rsidRPr="00E246ED">
        <w:rPr>
          <w:rFonts w:ascii="Times New Roman" w:hAnsi="Times New Roman" w:cs="Times New Roman"/>
        </w:rPr>
        <w:tab/>
        <w:t>----------------------</w:t>
      </w:r>
    </w:p>
    <w:p w14:paraId="2C0BB5F3" w14:textId="77777777" w:rsidR="00C67AA3" w:rsidRPr="00E246ED" w:rsidRDefault="00C67AA3" w:rsidP="0069040D">
      <w:pPr>
        <w:rPr>
          <w:rFonts w:ascii="Times New Roman" w:hAnsi="Times New Roman" w:cs="Times New Roman"/>
        </w:rPr>
      </w:pPr>
      <w:r w:rsidRPr="00E246ED">
        <w:rPr>
          <w:rFonts w:ascii="Times New Roman" w:hAnsi="Times New Roman" w:cs="Times New Roman"/>
        </w:rPr>
        <w:tab/>
      </w:r>
      <w:r w:rsidRPr="00E246ED">
        <w:rPr>
          <w:rFonts w:ascii="Times New Roman" w:hAnsi="Times New Roman" w:cs="Times New Roman"/>
        </w:rPr>
        <w:tab/>
        <w:t>6</w:t>
      </w:r>
      <w:r w:rsidRPr="00E246ED">
        <w:rPr>
          <w:rFonts w:ascii="Times New Roman" w:hAnsi="Times New Roman" w:cs="Times New Roman"/>
        </w:rPr>
        <w:tab/>
      </w:r>
      <w:r w:rsidRPr="00E246ED">
        <w:rPr>
          <w:rFonts w:ascii="Times New Roman" w:hAnsi="Times New Roman" w:cs="Times New Roman"/>
        </w:rPr>
        <w:tab/>
        <w:t>474</w:t>
      </w:r>
      <w:r w:rsidRPr="00E246ED">
        <w:rPr>
          <w:rFonts w:ascii="Times New Roman" w:hAnsi="Times New Roman" w:cs="Times New Roman"/>
        </w:rPr>
        <w:tab/>
      </w:r>
      <w:r w:rsidRPr="00E246ED">
        <w:rPr>
          <w:rFonts w:ascii="Times New Roman" w:hAnsi="Times New Roman" w:cs="Times New Roman"/>
        </w:rPr>
        <w:tab/>
        <w:t>499</w:t>
      </w:r>
      <w:r w:rsidRPr="00E246ED">
        <w:rPr>
          <w:rFonts w:ascii="Times New Roman" w:hAnsi="Times New Roman" w:cs="Times New Roman"/>
        </w:rPr>
        <w:tab/>
      </w:r>
      <w:r w:rsidRPr="00E246ED">
        <w:rPr>
          <w:rFonts w:ascii="Times New Roman" w:hAnsi="Times New Roman" w:cs="Times New Roman"/>
        </w:rPr>
        <w:tab/>
      </w:r>
      <w:r w:rsidRPr="00E246ED">
        <w:rPr>
          <w:rFonts w:ascii="Times New Roman" w:hAnsi="Times New Roman" w:cs="Times New Roman"/>
        </w:rPr>
        <w:tab/>
        <w:t>486.5</w:t>
      </w:r>
    </w:p>
    <w:p w14:paraId="01F9D24F" w14:textId="1F88BBA4" w:rsidR="00C67AA3" w:rsidRPr="00E246ED" w:rsidRDefault="00C67AA3" w:rsidP="0069040D">
      <w:pPr>
        <w:rPr>
          <w:rFonts w:ascii="Times New Roman" w:hAnsi="Times New Roman" w:cs="Times New Roman"/>
        </w:rPr>
      </w:pPr>
      <w:r w:rsidRPr="00E246ED">
        <w:rPr>
          <w:rFonts w:ascii="Times New Roman" w:hAnsi="Times New Roman" w:cs="Times New Roman"/>
        </w:rPr>
        <w:t>**ug/L = micrograms per liter</w:t>
      </w:r>
      <w:r w:rsidR="0055655D" w:rsidRPr="00E246ED">
        <w:rPr>
          <w:rFonts w:ascii="Times New Roman" w:hAnsi="Times New Roman" w:cs="Times New Roman"/>
        </w:rPr>
        <w:t xml:space="preserve"> or ppb</w:t>
      </w:r>
      <w:r w:rsidR="00176072" w:rsidRPr="00E246ED">
        <w:rPr>
          <w:rFonts w:ascii="Times New Roman" w:hAnsi="Times New Roman" w:cs="Times New Roman"/>
        </w:rPr>
        <w:t>, ug/l = ppb</w:t>
      </w:r>
    </w:p>
    <w:p w14:paraId="6B898A08" w14:textId="39F19147" w:rsidR="00DD50B2" w:rsidRPr="00E246ED" w:rsidRDefault="00C67AA3" w:rsidP="0069040D">
      <w:pPr>
        <w:rPr>
          <w:rFonts w:ascii="Times New Roman" w:hAnsi="Times New Roman" w:cs="Times New Roman"/>
        </w:rPr>
      </w:pPr>
      <w:r w:rsidRPr="00E246ED">
        <w:rPr>
          <w:rFonts w:ascii="Times New Roman" w:hAnsi="Times New Roman" w:cs="Times New Roman"/>
        </w:rPr>
        <w:t>**ND = not detected above the method reporting limit.</w:t>
      </w:r>
    </w:p>
    <w:p w14:paraId="035F3354" w14:textId="7640CB85" w:rsidR="00DD50B2" w:rsidRPr="00E246ED" w:rsidRDefault="00DD50B2" w:rsidP="0069040D">
      <w:pPr>
        <w:rPr>
          <w:rFonts w:ascii="Times New Roman" w:hAnsi="Times New Roman" w:cs="Times New Roman"/>
        </w:rPr>
      </w:pPr>
    </w:p>
    <w:p w14:paraId="2ECC9B63" w14:textId="0CD19557" w:rsidR="00DD50B2" w:rsidRPr="00E246ED" w:rsidRDefault="00DD50B2" w:rsidP="0069040D">
      <w:pPr>
        <w:rPr>
          <w:rFonts w:ascii="Times New Roman" w:hAnsi="Times New Roman" w:cs="Times New Roman"/>
        </w:rPr>
      </w:pPr>
      <w:r w:rsidRPr="00E246ED">
        <w:rPr>
          <w:rFonts w:ascii="Times New Roman" w:hAnsi="Times New Roman" w:cs="Times New Roman"/>
        </w:rPr>
        <w:t>The city is working with engineering and MDH to find solutions for removing or reducing the manganese levels in the water supply.</w:t>
      </w:r>
      <w:r w:rsidR="00016BD1" w:rsidRPr="00E246ED">
        <w:rPr>
          <w:rFonts w:ascii="Times New Roman" w:hAnsi="Times New Roman" w:cs="Times New Roman"/>
        </w:rPr>
        <w:t xml:space="preserve"> We have found by mixing the water from both wells the levels are</w:t>
      </w:r>
      <w:r w:rsidR="00863784" w:rsidRPr="00E246ED">
        <w:rPr>
          <w:rFonts w:ascii="Times New Roman" w:hAnsi="Times New Roman" w:cs="Times New Roman"/>
        </w:rPr>
        <w:t xml:space="preserve"> reduced significantly</w:t>
      </w:r>
      <w:r w:rsidR="00016BD1" w:rsidRPr="00E246ED">
        <w:rPr>
          <w:rFonts w:ascii="Times New Roman" w:hAnsi="Times New Roman" w:cs="Times New Roman"/>
        </w:rPr>
        <w:t xml:space="preserve">, </w:t>
      </w:r>
      <w:r w:rsidR="00863784" w:rsidRPr="00E246ED">
        <w:rPr>
          <w:rFonts w:ascii="Times New Roman" w:hAnsi="Times New Roman" w:cs="Times New Roman"/>
        </w:rPr>
        <w:t>in our test cases the levels were reduced to well below the 100 ppb recommended amount</w:t>
      </w:r>
      <w:r w:rsidR="00DC707F" w:rsidRPr="00E246ED">
        <w:rPr>
          <w:rFonts w:ascii="Times New Roman" w:hAnsi="Times New Roman" w:cs="Times New Roman"/>
        </w:rPr>
        <w:t>, also</w:t>
      </w:r>
      <w:r w:rsidR="00016BD1" w:rsidRPr="00E246ED">
        <w:rPr>
          <w:rFonts w:ascii="Times New Roman" w:hAnsi="Times New Roman" w:cs="Times New Roman"/>
        </w:rPr>
        <w:t xml:space="preserve"> </w:t>
      </w:r>
      <w:r w:rsidR="00DC707F" w:rsidRPr="00E246ED">
        <w:rPr>
          <w:rFonts w:ascii="Times New Roman" w:hAnsi="Times New Roman" w:cs="Times New Roman"/>
        </w:rPr>
        <w:t>b</w:t>
      </w:r>
      <w:r w:rsidR="00016BD1" w:rsidRPr="00E246ED">
        <w:rPr>
          <w:rFonts w:ascii="Times New Roman" w:hAnsi="Times New Roman" w:cs="Times New Roman"/>
        </w:rPr>
        <w:t>y softening your water or having an RO System the manganese levels are reduced significantly.</w:t>
      </w:r>
    </w:p>
    <w:p w14:paraId="7A886678" w14:textId="77777777" w:rsidR="00DD50B2" w:rsidRPr="00E246ED" w:rsidRDefault="00DD50B2" w:rsidP="0069040D">
      <w:pPr>
        <w:rPr>
          <w:rFonts w:ascii="Times New Roman" w:hAnsi="Times New Roman" w:cs="Times New Roman"/>
        </w:rPr>
      </w:pPr>
    </w:p>
    <w:p w14:paraId="3AFE6A44" w14:textId="4F339716" w:rsidR="00127225" w:rsidRPr="00E246ED" w:rsidRDefault="00DD50B2" w:rsidP="0069040D">
      <w:pPr>
        <w:rPr>
          <w:rFonts w:ascii="Times New Roman" w:hAnsi="Times New Roman" w:cs="Times New Roman"/>
        </w:rPr>
      </w:pPr>
      <w:r w:rsidRPr="00E246ED">
        <w:rPr>
          <w:rFonts w:ascii="Times New Roman" w:hAnsi="Times New Roman" w:cs="Times New Roman"/>
        </w:rPr>
        <w:t xml:space="preserve">The city is </w:t>
      </w:r>
      <w:r w:rsidR="0055655D" w:rsidRPr="00E246ED">
        <w:rPr>
          <w:rFonts w:ascii="Times New Roman" w:hAnsi="Times New Roman" w:cs="Times New Roman"/>
        </w:rPr>
        <w:t>utilizing</w:t>
      </w:r>
      <w:r w:rsidRPr="00E246ED">
        <w:rPr>
          <w:rFonts w:ascii="Times New Roman" w:hAnsi="Times New Roman" w:cs="Times New Roman"/>
        </w:rPr>
        <w:t xml:space="preserve"> well #5 </w:t>
      </w:r>
      <w:r w:rsidR="00016BD1" w:rsidRPr="00E246ED">
        <w:rPr>
          <w:rFonts w:ascii="Times New Roman" w:hAnsi="Times New Roman" w:cs="Times New Roman"/>
        </w:rPr>
        <w:t>as much as possible,</w:t>
      </w:r>
      <w:r w:rsidRPr="00E246ED">
        <w:rPr>
          <w:rFonts w:ascii="Times New Roman" w:hAnsi="Times New Roman" w:cs="Times New Roman"/>
        </w:rPr>
        <w:t xml:space="preserve"> but with the dry hot weather</w:t>
      </w:r>
      <w:r w:rsidR="00016BD1" w:rsidRPr="00E246ED">
        <w:rPr>
          <w:rFonts w:ascii="Times New Roman" w:hAnsi="Times New Roman" w:cs="Times New Roman"/>
        </w:rPr>
        <w:t xml:space="preserve"> well #6 must be used to keep up to demand.</w:t>
      </w:r>
      <w:r w:rsidRPr="00E246ED">
        <w:rPr>
          <w:rFonts w:ascii="Times New Roman" w:hAnsi="Times New Roman" w:cs="Times New Roman"/>
        </w:rPr>
        <w:t xml:space="preserve"> We are evaluating the short-term, mid-term and long- term solutions. Solutions range from softening your water to drilling new wells to constructing treatment facilities to remove the manganese. </w:t>
      </w:r>
      <w:r w:rsidR="00016BD1" w:rsidRPr="00E246ED">
        <w:rPr>
          <w:rFonts w:ascii="Times New Roman" w:hAnsi="Times New Roman" w:cs="Times New Roman"/>
        </w:rPr>
        <w:t>Softening and</w:t>
      </w:r>
      <w:r w:rsidR="00D82A64" w:rsidRPr="00E246ED">
        <w:rPr>
          <w:rFonts w:ascii="Times New Roman" w:hAnsi="Times New Roman" w:cs="Times New Roman"/>
        </w:rPr>
        <w:t>/or</w:t>
      </w:r>
      <w:r w:rsidR="00016BD1" w:rsidRPr="00E246ED">
        <w:rPr>
          <w:rFonts w:ascii="Times New Roman" w:hAnsi="Times New Roman" w:cs="Times New Roman"/>
        </w:rPr>
        <w:t xml:space="preserve"> using a RO System is the most reasonable way to remove the manganese in the water.</w:t>
      </w:r>
    </w:p>
    <w:p w14:paraId="18EB8E96" w14:textId="77777777" w:rsidR="00127225" w:rsidRPr="00E246ED" w:rsidRDefault="00127225" w:rsidP="0069040D">
      <w:pPr>
        <w:rPr>
          <w:rFonts w:ascii="Times New Roman" w:hAnsi="Times New Roman" w:cs="Times New Roman"/>
        </w:rPr>
      </w:pPr>
    </w:p>
    <w:p w14:paraId="7CD09E30" w14:textId="1C3E46F5" w:rsidR="00883E3A" w:rsidRPr="00E246ED" w:rsidRDefault="00127225" w:rsidP="0069040D">
      <w:pPr>
        <w:rPr>
          <w:rFonts w:ascii="Times New Roman" w:hAnsi="Times New Roman" w:cs="Times New Roman"/>
        </w:rPr>
      </w:pPr>
      <w:r w:rsidRPr="00E246ED">
        <w:rPr>
          <w:rFonts w:ascii="Times New Roman" w:hAnsi="Times New Roman" w:cs="Times New Roman"/>
        </w:rPr>
        <w:t>There are a few things that you can do as a user, filter the water with pour through type pitcher</w:t>
      </w:r>
      <w:r w:rsidR="0055655D" w:rsidRPr="00E246ED">
        <w:rPr>
          <w:rFonts w:ascii="Times New Roman" w:hAnsi="Times New Roman" w:cs="Times New Roman"/>
        </w:rPr>
        <w:t>,</w:t>
      </w:r>
      <w:r w:rsidRPr="00E246ED">
        <w:rPr>
          <w:rFonts w:ascii="Times New Roman" w:hAnsi="Times New Roman" w:cs="Times New Roman"/>
        </w:rPr>
        <w:t xml:space="preserve"> </w:t>
      </w:r>
      <w:r w:rsidR="0055655D" w:rsidRPr="00E246ED">
        <w:rPr>
          <w:rFonts w:ascii="Times New Roman" w:hAnsi="Times New Roman" w:cs="Times New Roman"/>
        </w:rPr>
        <w:t>install</w:t>
      </w:r>
      <w:r w:rsidRPr="00E246ED">
        <w:rPr>
          <w:rFonts w:ascii="Times New Roman" w:hAnsi="Times New Roman" w:cs="Times New Roman"/>
        </w:rPr>
        <w:t xml:space="preserve"> a faucet mounted filter,</w:t>
      </w:r>
      <w:r w:rsidR="0055655D" w:rsidRPr="00E246ED">
        <w:rPr>
          <w:rFonts w:ascii="Times New Roman" w:hAnsi="Times New Roman" w:cs="Times New Roman"/>
        </w:rPr>
        <w:t xml:space="preserve"> </w:t>
      </w:r>
      <w:r w:rsidRPr="00E246ED">
        <w:rPr>
          <w:rFonts w:ascii="Times New Roman" w:hAnsi="Times New Roman" w:cs="Times New Roman"/>
        </w:rPr>
        <w:t>soft</w:t>
      </w:r>
      <w:r w:rsidR="0055655D" w:rsidRPr="00E246ED">
        <w:rPr>
          <w:rFonts w:ascii="Times New Roman" w:hAnsi="Times New Roman" w:cs="Times New Roman"/>
        </w:rPr>
        <w:t>en</w:t>
      </w:r>
      <w:r w:rsidR="00016BD1" w:rsidRPr="00E246ED">
        <w:rPr>
          <w:rFonts w:ascii="Times New Roman" w:hAnsi="Times New Roman" w:cs="Times New Roman"/>
        </w:rPr>
        <w:t xml:space="preserve"> or use a RO Sy</w:t>
      </w:r>
      <w:r w:rsidR="009407D2" w:rsidRPr="00E246ED">
        <w:rPr>
          <w:rFonts w:ascii="Times New Roman" w:hAnsi="Times New Roman" w:cs="Times New Roman"/>
        </w:rPr>
        <w:t>s</w:t>
      </w:r>
      <w:r w:rsidR="00016BD1" w:rsidRPr="00E246ED">
        <w:rPr>
          <w:rFonts w:ascii="Times New Roman" w:hAnsi="Times New Roman" w:cs="Times New Roman"/>
        </w:rPr>
        <w:t>tem</w:t>
      </w:r>
      <w:r w:rsidRPr="00E246ED">
        <w:rPr>
          <w:rFonts w:ascii="Times New Roman" w:hAnsi="Times New Roman" w:cs="Times New Roman"/>
        </w:rPr>
        <w:t xml:space="preserve"> </w:t>
      </w:r>
      <w:r w:rsidR="00016BD1" w:rsidRPr="00E246ED">
        <w:rPr>
          <w:rFonts w:ascii="Times New Roman" w:hAnsi="Times New Roman" w:cs="Times New Roman"/>
        </w:rPr>
        <w:t>to treat your</w:t>
      </w:r>
      <w:r w:rsidRPr="00E246ED">
        <w:rPr>
          <w:rFonts w:ascii="Times New Roman" w:hAnsi="Times New Roman" w:cs="Times New Roman"/>
        </w:rPr>
        <w:t xml:space="preserve"> water</w:t>
      </w:r>
      <w:r w:rsidR="00883E3A" w:rsidRPr="00E246ED">
        <w:rPr>
          <w:rFonts w:ascii="Times New Roman" w:hAnsi="Times New Roman" w:cs="Times New Roman"/>
        </w:rPr>
        <w:t>. In other communities softening the water has</w:t>
      </w:r>
      <w:r w:rsidRPr="00E246ED">
        <w:rPr>
          <w:rFonts w:ascii="Times New Roman" w:hAnsi="Times New Roman" w:cs="Times New Roman"/>
        </w:rPr>
        <w:t xml:space="preserve"> remove</w:t>
      </w:r>
      <w:r w:rsidR="00883E3A" w:rsidRPr="00E246ED">
        <w:rPr>
          <w:rFonts w:ascii="Times New Roman" w:hAnsi="Times New Roman" w:cs="Times New Roman"/>
        </w:rPr>
        <w:t>d</w:t>
      </w:r>
      <w:r w:rsidRPr="00E246ED">
        <w:rPr>
          <w:rFonts w:ascii="Times New Roman" w:hAnsi="Times New Roman" w:cs="Times New Roman"/>
        </w:rPr>
        <w:t xml:space="preserve"> some manganese.</w:t>
      </w:r>
    </w:p>
    <w:p w14:paraId="53EEC5E2" w14:textId="77777777" w:rsidR="00883E3A" w:rsidRPr="00E246ED" w:rsidRDefault="00883E3A" w:rsidP="0069040D">
      <w:pPr>
        <w:rPr>
          <w:rFonts w:ascii="Times New Roman" w:hAnsi="Times New Roman" w:cs="Times New Roman"/>
        </w:rPr>
      </w:pPr>
    </w:p>
    <w:p w14:paraId="4790DB20" w14:textId="4E78B5F3" w:rsidR="00752989" w:rsidRPr="00E246ED" w:rsidRDefault="000F0E6B" w:rsidP="00752989">
      <w:pPr>
        <w:rPr>
          <w:rFonts w:ascii="Times New Roman" w:hAnsi="Times New Roman" w:cs="Times New Roman"/>
        </w:rPr>
      </w:pPr>
      <w:r w:rsidRPr="00E246ED">
        <w:rPr>
          <w:rFonts w:ascii="Times New Roman" w:hAnsi="Times New Roman" w:cs="Times New Roman"/>
        </w:rPr>
        <w:t xml:space="preserve"> We have taken </w:t>
      </w:r>
      <w:r w:rsidR="00883E3A" w:rsidRPr="00E246ED">
        <w:rPr>
          <w:rFonts w:ascii="Times New Roman" w:hAnsi="Times New Roman" w:cs="Times New Roman"/>
        </w:rPr>
        <w:t xml:space="preserve">samples from </w:t>
      </w:r>
      <w:r w:rsidR="00B65FE8" w:rsidRPr="00E246ED">
        <w:rPr>
          <w:rFonts w:ascii="Times New Roman" w:hAnsi="Times New Roman" w:cs="Times New Roman"/>
        </w:rPr>
        <w:t>11</w:t>
      </w:r>
      <w:r w:rsidR="00752989" w:rsidRPr="00E246ED">
        <w:rPr>
          <w:rFonts w:ascii="Times New Roman" w:hAnsi="Times New Roman" w:cs="Times New Roman"/>
        </w:rPr>
        <w:t xml:space="preserve"> different</w:t>
      </w:r>
      <w:r w:rsidR="00D82A64" w:rsidRPr="00E246ED">
        <w:rPr>
          <w:rFonts w:ascii="Times New Roman" w:hAnsi="Times New Roman" w:cs="Times New Roman"/>
        </w:rPr>
        <w:t xml:space="preserve"> random</w:t>
      </w:r>
      <w:r w:rsidR="00883E3A" w:rsidRPr="00E246ED">
        <w:rPr>
          <w:rFonts w:ascii="Times New Roman" w:hAnsi="Times New Roman" w:cs="Times New Roman"/>
        </w:rPr>
        <w:t xml:space="preserve"> sites</w:t>
      </w:r>
      <w:r w:rsidR="00D82A64" w:rsidRPr="00E246ED">
        <w:rPr>
          <w:rFonts w:ascii="Times New Roman" w:hAnsi="Times New Roman" w:cs="Times New Roman"/>
        </w:rPr>
        <w:t xml:space="preserve"> within the city</w:t>
      </w:r>
      <w:r w:rsidR="00752989" w:rsidRPr="00E246ED">
        <w:rPr>
          <w:rFonts w:ascii="Times New Roman" w:hAnsi="Times New Roman" w:cs="Times New Roman"/>
        </w:rPr>
        <w:t>, some softened, some not, and one from a RO faucet.</w:t>
      </w:r>
      <w:r w:rsidR="00DE4ADF" w:rsidRPr="00E246ED">
        <w:rPr>
          <w:rFonts w:ascii="Times New Roman" w:hAnsi="Times New Roman" w:cs="Times New Roman"/>
        </w:rPr>
        <w:t xml:space="preserve"> </w:t>
      </w:r>
      <w:r w:rsidR="00D23993" w:rsidRPr="00E246ED">
        <w:rPr>
          <w:rFonts w:ascii="Times New Roman" w:hAnsi="Times New Roman" w:cs="Times New Roman"/>
        </w:rPr>
        <w:t>The only sites that were above 100 ppb, were well #6 and the Booster</w:t>
      </w:r>
      <w:r w:rsidR="00DE4ADF" w:rsidRPr="00E246ED">
        <w:rPr>
          <w:rFonts w:ascii="Times New Roman" w:hAnsi="Times New Roman" w:cs="Times New Roman"/>
        </w:rPr>
        <w:t xml:space="preserve">. </w:t>
      </w:r>
      <w:r w:rsidR="00D23993" w:rsidRPr="00E246ED">
        <w:rPr>
          <w:rFonts w:ascii="Times New Roman" w:hAnsi="Times New Roman" w:cs="Times New Roman"/>
        </w:rPr>
        <w:t>This would indicate that the higher manganese comes from the well and is passed along to the Booster station, but once the water travels through the distribution system the manganese is reduced, possibly with mixing water from well #5.</w:t>
      </w:r>
      <w:r w:rsidR="00883E3A" w:rsidRPr="00E246ED">
        <w:rPr>
          <w:rFonts w:ascii="Times New Roman" w:hAnsi="Times New Roman" w:cs="Times New Roman"/>
        </w:rPr>
        <w:t xml:space="preserve"> T</w:t>
      </w:r>
      <w:r w:rsidRPr="00E246ED">
        <w:rPr>
          <w:rFonts w:ascii="Times New Roman" w:hAnsi="Times New Roman" w:cs="Times New Roman"/>
        </w:rPr>
        <w:t>h</w:t>
      </w:r>
      <w:r w:rsidR="00883E3A" w:rsidRPr="00E246ED">
        <w:rPr>
          <w:rFonts w:ascii="Times New Roman" w:hAnsi="Times New Roman" w:cs="Times New Roman"/>
        </w:rPr>
        <w:t>e</w:t>
      </w:r>
      <w:r w:rsidRPr="00E246ED">
        <w:rPr>
          <w:rFonts w:ascii="Times New Roman" w:hAnsi="Times New Roman" w:cs="Times New Roman"/>
        </w:rPr>
        <w:t xml:space="preserve"> </w:t>
      </w:r>
      <w:r w:rsidR="00883E3A" w:rsidRPr="00E246ED">
        <w:rPr>
          <w:rFonts w:ascii="Times New Roman" w:hAnsi="Times New Roman" w:cs="Times New Roman"/>
        </w:rPr>
        <w:t xml:space="preserve">results are </w:t>
      </w:r>
      <w:r w:rsidRPr="00E246ED">
        <w:rPr>
          <w:rFonts w:ascii="Times New Roman" w:hAnsi="Times New Roman" w:cs="Times New Roman"/>
        </w:rPr>
        <w:t>listed below:</w:t>
      </w:r>
    </w:p>
    <w:p w14:paraId="0C16621F" w14:textId="51BEE7A6" w:rsidR="00176072" w:rsidRPr="00E246ED" w:rsidRDefault="00176072" w:rsidP="00752989">
      <w:pPr>
        <w:rPr>
          <w:rFonts w:ascii="Times New Roman" w:hAnsi="Times New Roman" w:cs="Times New Roman"/>
        </w:rPr>
      </w:pPr>
    </w:p>
    <w:p w14:paraId="23C9A179" w14:textId="36AF99D2" w:rsidR="00176072" w:rsidRPr="00E246ED" w:rsidRDefault="00176072" w:rsidP="00752989">
      <w:pPr>
        <w:rPr>
          <w:rFonts w:ascii="Times New Roman" w:hAnsi="Times New Roman" w:cs="Times New Roman"/>
          <w:b/>
          <w:bCs/>
          <w:u w:val="single"/>
        </w:rPr>
      </w:pPr>
      <w:r w:rsidRPr="00E246ED">
        <w:rPr>
          <w:rFonts w:ascii="Times New Roman" w:hAnsi="Times New Roman" w:cs="Times New Roman"/>
          <w:b/>
          <w:bCs/>
          <w:u w:val="single"/>
        </w:rPr>
        <w:t>Hard Water Tap</w:t>
      </w:r>
      <w:r w:rsidR="000B5C66" w:rsidRPr="00E246ED">
        <w:rPr>
          <w:rFonts w:ascii="Times New Roman" w:hAnsi="Times New Roman" w:cs="Times New Roman"/>
          <w:b/>
          <w:bCs/>
          <w:u w:val="single"/>
        </w:rPr>
        <w:tab/>
      </w:r>
      <w:r w:rsidR="000B5C66" w:rsidRPr="00E246ED">
        <w:rPr>
          <w:rFonts w:ascii="Times New Roman" w:hAnsi="Times New Roman" w:cs="Times New Roman"/>
          <w:b/>
          <w:bCs/>
          <w:u w:val="single"/>
        </w:rPr>
        <w:tab/>
        <w:t>Softened Water</w:t>
      </w:r>
      <w:r w:rsidR="000B5C66" w:rsidRPr="00E246ED">
        <w:rPr>
          <w:rFonts w:ascii="Times New Roman" w:hAnsi="Times New Roman" w:cs="Times New Roman"/>
          <w:b/>
          <w:bCs/>
          <w:u w:val="single"/>
        </w:rPr>
        <w:tab/>
      </w:r>
      <w:r w:rsidR="000B5C66" w:rsidRPr="00E246ED">
        <w:rPr>
          <w:rFonts w:ascii="Times New Roman" w:hAnsi="Times New Roman" w:cs="Times New Roman"/>
          <w:b/>
          <w:bCs/>
          <w:u w:val="single"/>
        </w:rPr>
        <w:tab/>
        <w:t>RO System</w:t>
      </w:r>
    </w:p>
    <w:p w14:paraId="65026E82" w14:textId="47226E59" w:rsidR="00176072" w:rsidRPr="00E246ED" w:rsidRDefault="000B5C66" w:rsidP="00752989">
      <w:pPr>
        <w:rPr>
          <w:rFonts w:ascii="Times New Roman" w:hAnsi="Times New Roman" w:cs="Times New Roman"/>
          <w:b/>
          <w:bCs/>
        </w:rPr>
      </w:pPr>
      <w:r w:rsidRPr="00E246ED">
        <w:rPr>
          <w:rFonts w:ascii="Times New Roman" w:hAnsi="Times New Roman" w:cs="Times New Roman"/>
          <w:b/>
          <w:bCs/>
        </w:rPr>
        <w:t>#1</w:t>
      </w:r>
      <w:r w:rsidRPr="00E246ED">
        <w:rPr>
          <w:rFonts w:ascii="Times New Roman" w:hAnsi="Times New Roman" w:cs="Times New Roman"/>
          <w:b/>
          <w:bCs/>
        </w:rPr>
        <w:tab/>
        <w:t>&lt;10 ppb</w:t>
      </w:r>
      <w:r w:rsidRPr="00E246ED">
        <w:rPr>
          <w:rFonts w:ascii="Times New Roman" w:hAnsi="Times New Roman" w:cs="Times New Roman"/>
          <w:b/>
          <w:bCs/>
        </w:rPr>
        <w:tab/>
      </w:r>
      <w:r w:rsidRPr="00E246ED">
        <w:rPr>
          <w:rFonts w:ascii="Times New Roman" w:hAnsi="Times New Roman" w:cs="Times New Roman"/>
          <w:b/>
          <w:bCs/>
        </w:rPr>
        <w:tab/>
        <w:t>#6</w:t>
      </w:r>
      <w:r w:rsidRPr="00E246ED">
        <w:rPr>
          <w:rFonts w:ascii="Times New Roman" w:hAnsi="Times New Roman" w:cs="Times New Roman"/>
          <w:b/>
          <w:bCs/>
        </w:rPr>
        <w:tab/>
        <w:t>&lt;10 ppb</w:t>
      </w:r>
    </w:p>
    <w:p w14:paraId="041A4F7D" w14:textId="54E5CDFE" w:rsidR="00752989" w:rsidRPr="00E246ED" w:rsidRDefault="000B5C66" w:rsidP="0069040D">
      <w:pPr>
        <w:rPr>
          <w:rFonts w:ascii="Times New Roman" w:hAnsi="Times New Roman" w:cs="Times New Roman"/>
          <w:b/>
          <w:bCs/>
        </w:rPr>
      </w:pPr>
      <w:r w:rsidRPr="00E246ED">
        <w:rPr>
          <w:rFonts w:ascii="Times New Roman" w:hAnsi="Times New Roman" w:cs="Times New Roman"/>
          <w:b/>
          <w:bCs/>
        </w:rPr>
        <w:t>#2</w:t>
      </w:r>
      <w:r w:rsidRPr="00E246ED">
        <w:rPr>
          <w:rFonts w:ascii="Times New Roman" w:hAnsi="Times New Roman" w:cs="Times New Roman"/>
          <w:b/>
          <w:bCs/>
        </w:rPr>
        <w:tab/>
        <w:t>50 ppb</w:t>
      </w:r>
      <w:r w:rsidRPr="00E246ED">
        <w:rPr>
          <w:rFonts w:ascii="Times New Roman" w:hAnsi="Times New Roman" w:cs="Times New Roman"/>
          <w:b/>
          <w:bCs/>
        </w:rPr>
        <w:tab/>
      </w:r>
      <w:r w:rsidRPr="00E246ED">
        <w:rPr>
          <w:rFonts w:ascii="Times New Roman" w:hAnsi="Times New Roman" w:cs="Times New Roman"/>
          <w:b/>
          <w:bCs/>
        </w:rPr>
        <w:tab/>
      </w:r>
      <w:r w:rsidRPr="00E246ED">
        <w:rPr>
          <w:rFonts w:ascii="Times New Roman" w:hAnsi="Times New Roman" w:cs="Times New Roman"/>
          <w:b/>
          <w:bCs/>
        </w:rPr>
        <w:tab/>
        <w:t>#7</w:t>
      </w:r>
      <w:r w:rsidRPr="00E246ED">
        <w:rPr>
          <w:rFonts w:ascii="Times New Roman" w:hAnsi="Times New Roman" w:cs="Times New Roman"/>
          <w:b/>
          <w:bCs/>
        </w:rPr>
        <w:tab/>
        <w:t>&lt;10 ppb</w:t>
      </w:r>
      <w:r w:rsidRPr="00E246ED">
        <w:rPr>
          <w:rFonts w:ascii="Times New Roman" w:hAnsi="Times New Roman" w:cs="Times New Roman"/>
          <w:b/>
          <w:bCs/>
        </w:rPr>
        <w:tab/>
      </w:r>
      <w:r w:rsidRPr="00E246ED">
        <w:rPr>
          <w:rFonts w:ascii="Times New Roman" w:hAnsi="Times New Roman" w:cs="Times New Roman"/>
          <w:b/>
          <w:bCs/>
        </w:rPr>
        <w:tab/>
        <w:t>#8</w:t>
      </w:r>
      <w:r w:rsidRPr="00E246ED">
        <w:rPr>
          <w:rFonts w:ascii="Times New Roman" w:hAnsi="Times New Roman" w:cs="Times New Roman"/>
          <w:b/>
          <w:bCs/>
        </w:rPr>
        <w:tab/>
        <w:t>&lt;10 ppb</w:t>
      </w:r>
    </w:p>
    <w:p w14:paraId="0F1C6451" w14:textId="3C30A0EF" w:rsidR="000B5C66" w:rsidRPr="00E246ED" w:rsidRDefault="000B5C66" w:rsidP="0069040D">
      <w:pPr>
        <w:rPr>
          <w:rFonts w:ascii="Times New Roman" w:hAnsi="Times New Roman" w:cs="Times New Roman"/>
          <w:b/>
          <w:bCs/>
        </w:rPr>
      </w:pPr>
      <w:r w:rsidRPr="00E246ED">
        <w:rPr>
          <w:rFonts w:ascii="Times New Roman" w:hAnsi="Times New Roman" w:cs="Times New Roman"/>
          <w:b/>
          <w:bCs/>
        </w:rPr>
        <w:t>#3</w:t>
      </w:r>
      <w:r w:rsidRPr="00E246ED">
        <w:rPr>
          <w:rFonts w:ascii="Times New Roman" w:hAnsi="Times New Roman" w:cs="Times New Roman"/>
          <w:b/>
          <w:bCs/>
        </w:rPr>
        <w:tab/>
        <w:t>470 ppb(well6)</w:t>
      </w:r>
      <w:r w:rsidRPr="00E246ED">
        <w:rPr>
          <w:rFonts w:ascii="Times New Roman" w:hAnsi="Times New Roman" w:cs="Times New Roman"/>
          <w:b/>
          <w:bCs/>
        </w:rPr>
        <w:tab/>
        <w:t>#9</w:t>
      </w:r>
      <w:r w:rsidRPr="00E246ED">
        <w:rPr>
          <w:rFonts w:ascii="Times New Roman" w:hAnsi="Times New Roman" w:cs="Times New Roman"/>
          <w:b/>
          <w:bCs/>
        </w:rPr>
        <w:tab/>
        <w:t>&lt;10 ppb</w:t>
      </w:r>
    </w:p>
    <w:p w14:paraId="1C7AAB98" w14:textId="179E0B5B" w:rsidR="000F0E6B" w:rsidRPr="00E246ED" w:rsidRDefault="000B5C66" w:rsidP="0069040D">
      <w:pPr>
        <w:rPr>
          <w:rFonts w:ascii="Times New Roman" w:hAnsi="Times New Roman" w:cs="Times New Roman"/>
          <w:b/>
          <w:bCs/>
        </w:rPr>
      </w:pPr>
      <w:r w:rsidRPr="00E246ED">
        <w:rPr>
          <w:rFonts w:ascii="Times New Roman" w:hAnsi="Times New Roman" w:cs="Times New Roman"/>
          <w:b/>
          <w:bCs/>
        </w:rPr>
        <w:t>#4</w:t>
      </w:r>
      <w:r w:rsidRPr="00E246ED">
        <w:rPr>
          <w:rFonts w:ascii="Times New Roman" w:hAnsi="Times New Roman" w:cs="Times New Roman"/>
          <w:b/>
          <w:bCs/>
        </w:rPr>
        <w:tab/>
        <w:t>360 ppb(booster)</w:t>
      </w:r>
      <w:r w:rsidRPr="00E246ED">
        <w:rPr>
          <w:rFonts w:ascii="Times New Roman" w:hAnsi="Times New Roman" w:cs="Times New Roman"/>
          <w:b/>
          <w:bCs/>
        </w:rPr>
        <w:tab/>
        <w:t>#10</w:t>
      </w:r>
      <w:r w:rsidRPr="00E246ED">
        <w:rPr>
          <w:rFonts w:ascii="Times New Roman" w:hAnsi="Times New Roman" w:cs="Times New Roman"/>
          <w:b/>
          <w:bCs/>
        </w:rPr>
        <w:tab/>
        <w:t>&lt;10 ppb</w:t>
      </w:r>
    </w:p>
    <w:p w14:paraId="40AFA58E" w14:textId="02DD4059" w:rsidR="000F0E6B" w:rsidRPr="00E246ED" w:rsidRDefault="003D59DF" w:rsidP="0069040D">
      <w:pPr>
        <w:rPr>
          <w:rFonts w:ascii="Times New Roman" w:hAnsi="Times New Roman" w:cs="Times New Roman"/>
          <w:b/>
          <w:bCs/>
        </w:rPr>
      </w:pPr>
      <w:r>
        <w:rPr>
          <w:rFonts w:ascii="Times New Roman" w:hAnsi="Times New Roman" w:cs="Times New Roman"/>
          <w:b/>
          <w:bCs/>
        </w:rPr>
        <w:t>#</w:t>
      </w:r>
      <w:r w:rsidR="000B5C66" w:rsidRPr="00E246ED">
        <w:rPr>
          <w:rFonts w:ascii="Times New Roman" w:hAnsi="Times New Roman" w:cs="Times New Roman"/>
          <w:b/>
          <w:bCs/>
        </w:rPr>
        <w:t>5</w:t>
      </w:r>
      <w:r w:rsidR="000B5C66" w:rsidRPr="00E246ED">
        <w:rPr>
          <w:rFonts w:ascii="Times New Roman" w:hAnsi="Times New Roman" w:cs="Times New Roman"/>
          <w:b/>
          <w:bCs/>
        </w:rPr>
        <w:tab/>
        <w:t>10 ppb</w:t>
      </w:r>
      <w:r w:rsidR="000B5C66" w:rsidRPr="00E246ED">
        <w:rPr>
          <w:rFonts w:ascii="Times New Roman" w:hAnsi="Times New Roman" w:cs="Times New Roman"/>
          <w:b/>
          <w:bCs/>
        </w:rPr>
        <w:tab/>
      </w:r>
      <w:r w:rsidR="000B5C66" w:rsidRPr="00E246ED">
        <w:rPr>
          <w:rFonts w:ascii="Times New Roman" w:hAnsi="Times New Roman" w:cs="Times New Roman"/>
          <w:b/>
          <w:bCs/>
        </w:rPr>
        <w:tab/>
      </w:r>
      <w:r w:rsidR="000B5C66" w:rsidRPr="00E246ED">
        <w:rPr>
          <w:rFonts w:ascii="Times New Roman" w:hAnsi="Times New Roman" w:cs="Times New Roman"/>
          <w:b/>
          <w:bCs/>
        </w:rPr>
        <w:tab/>
        <w:t>#11</w:t>
      </w:r>
      <w:r w:rsidR="000B5C66" w:rsidRPr="00E246ED">
        <w:rPr>
          <w:rFonts w:ascii="Times New Roman" w:hAnsi="Times New Roman" w:cs="Times New Roman"/>
          <w:b/>
          <w:bCs/>
        </w:rPr>
        <w:tab/>
        <w:t>&lt;10 ppb</w:t>
      </w:r>
    </w:p>
    <w:p w14:paraId="31FA3D03" w14:textId="68037062" w:rsidR="009407D2" w:rsidRPr="00E246ED" w:rsidRDefault="009407D2" w:rsidP="0069040D">
      <w:pPr>
        <w:rPr>
          <w:rFonts w:ascii="Times New Roman" w:hAnsi="Times New Roman" w:cs="Times New Roman"/>
          <w:b/>
          <w:bCs/>
        </w:rPr>
      </w:pPr>
    </w:p>
    <w:p w14:paraId="12A4F8D9" w14:textId="77777777" w:rsidR="006772FA" w:rsidRPr="00E246ED" w:rsidRDefault="009407D2" w:rsidP="0069040D">
      <w:pPr>
        <w:rPr>
          <w:rFonts w:ascii="Times New Roman" w:hAnsi="Times New Roman" w:cs="Times New Roman"/>
        </w:rPr>
      </w:pPr>
      <w:r w:rsidRPr="00E246ED">
        <w:rPr>
          <w:rFonts w:ascii="Times New Roman" w:hAnsi="Times New Roman" w:cs="Times New Roman"/>
        </w:rPr>
        <w:t>This study shows a significant reduction in manganese from the softened and the RO System compared to the hard water tap</w:t>
      </w:r>
      <w:r w:rsidR="008E5B4A" w:rsidRPr="00E246ED">
        <w:rPr>
          <w:rFonts w:ascii="Times New Roman" w:hAnsi="Times New Roman" w:cs="Times New Roman"/>
        </w:rPr>
        <w:t>, but the mixing of the water from each well also decreases the manganese levels</w:t>
      </w:r>
      <w:r w:rsidR="00D82A64" w:rsidRPr="00E246ED">
        <w:rPr>
          <w:rFonts w:ascii="Times New Roman" w:hAnsi="Times New Roman" w:cs="Times New Roman"/>
        </w:rPr>
        <w:t xml:space="preserve"> </w:t>
      </w:r>
      <w:r w:rsidR="00632AF6" w:rsidRPr="00E246ED">
        <w:rPr>
          <w:rFonts w:ascii="Times New Roman" w:hAnsi="Times New Roman" w:cs="Times New Roman"/>
        </w:rPr>
        <w:t>to less parts per billion than the</w:t>
      </w:r>
      <w:r w:rsidR="00D82A64" w:rsidRPr="00E246ED">
        <w:rPr>
          <w:rFonts w:ascii="Times New Roman" w:hAnsi="Times New Roman" w:cs="Times New Roman"/>
        </w:rPr>
        <w:t xml:space="preserve"> Health</w:t>
      </w:r>
      <w:r w:rsidR="00632AF6" w:rsidRPr="00E246ED">
        <w:rPr>
          <w:rFonts w:ascii="Times New Roman" w:hAnsi="Times New Roman" w:cs="Times New Roman"/>
        </w:rPr>
        <w:t xml:space="preserve"> Advisory’s 100 ppb</w:t>
      </w:r>
      <w:r w:rsidRPr="00E246ED">
        <w:rPr>
          <w:rFonts w:ascii="Times New Roman" w:hAnsi="Times New Roman" w:cs="Times New Roman"/>
        </w:rPr>
        <w:t>.</w:t>
      </w:r>
      <w:r w:rsidR="00632AF6" w:rsidRPr="00E246ED">
        <w:rPr>
          <w:rFonts w:ascii="Times New Roman" w:hAnsi="Times New Roman" w:cs="Times New Roman"/>
        </w:rPr>
        <w:t xml:space="preserve"> </w:t>
      </w:r>
      <w:r w:rsidR="007C0568" w:rsidRPr="00E246ED">
        <w:rPr>
          <w:rFonts w:ascii="Times New Roman" w:hAnsi="Times New Roman" w:cs="Times New Roman"/>
        </w:rPr>
        <w:t>T</w:t>
      </w:r>
      <w:r w:rsidR="00632AF6" w:rsidRPr="00E246ED">
        <w:rPr>
          <w:rFonts w:ascii="Times New Roman" w:hAnsi="Times New Roman" w:cs="Times New Roman"/>
        </w:rPr>
        <w:t>he well and the booster show higher ppb, but do not mix as the water from customer</w:t>
      </w:r>
      <w:r w:rsidR="007C0568" w:rsidRPr="00E246ED">
        <w:rPr>
          <w:rFonts w:ascii="Times New Roman" w:hAnsi="Times New Roman" w:cs="Times New Roman"/>
        </w:rPr>
        <w:t>’s</w:t>
      </w:r>
      <w:r w:rsidR="00632AF6" w:rsidRPr="00E246ED">
        <w:rPr>
          <w:rFonts w:ascii="Times New Roman" w:hAnsi="Times New Roman" w:cs="Times New Roman"/>
        </w:rPr>
        <w:t xml:space="preserve"> homes does.</w:t>
      </w:r>
      <w:r w:rsidRPr="00E246ED">
        <w:rPr>
          <w:rFonts w:ascii="Times New Roman" w:hAnsi="Times New Roman" w:cs="Times New Roman"/>
        </w:rPr>
        <w:t xml:space="preserve"> </w:t>
      </w:r>
      <w:r w:rsidR="0082375D" w:rsidRPr="00E246ED">
        <w:rPr>
          <w:rFonts w:ascii="Times New Roman" w:hAnsi="Times New Roman" w:cs="Times New Roman"/>
        </w:rPr>
        <w:t>The manganese levels from the sites that were sampled would indicate that the mixing of the water in the system from both wells is enough to decrease the manganese levels</w:t>
      </w:r>
      <w:r w:rsidR="00632AF6" w:rsidRPr="00E246ED">
        <w:rPr>
          <w:rFonts w:ascii="Times New Roman" w:hAnsi="Times New Roman" w:cs="Times New Roman"/>
        </w:rPr>
        <w:t xml:space="preserve"> to below the Health Advisory</w:t>
      </w:r>
      <w:r w:rsidR="006772FA" w:rsidRPr="00E246ED">
        <w:rPr>
          <w:rFonts w:ascii="Times New Roman" w:hAnsi="Times New Roman" w:cs="Times New Roman"/>
        </w:rPr>
        <w:t xml:space="preserve"> of 100 ppb.</w:t>
      </w:r>
      <w:r w:rsidR="0082375D" w:rsidRPr="00E246ED">
        <w:rPr>
          <w:rFonts w:ascii="Times New Roman" w:hAnsi="Times New Roman" w:cs="Times New Roman"/>
        </w:rPr>
        <w:t xml:space="preserve"> </w:t>
      </w:r>
      <w:r w:rsidR="006772FA" w:rsidRPr="00E246ED">
        <w:rPr>
          <w:rFonts w:ascii="Times New Roman" w:hAnsi="Times New Roman" w:cs="Times New Roman"/>
        </w:rPr>
        <w:t>S</w:t>
      </w:r>
      <w:r w:rsidR="0082375D" w:rsidRPr="00E246ED">
        <w:rPr>
          <w:rFonts w:ascii="Times New Roman" w:hAnsi="Times New Roman" w:cs="Times New Roman"/>
        </w:rPr>
        <w:t>oftening or</w:t>
      </w:r>
      <w:r w:rsidR="006772FA" w:rsidRPr="00E246ED">
        <w:rPr>
          <w:rFonts w:ascii="Times New Roman" w:hAnsi="Times New Roman" w:cs="Times New Roman"/>
        </w:rPr>
        <w:t xml:space="preserve"> the use of a</w:t>
      </w:r>
      <w:r w:rsidR="0082375D" w:rsidRPr="00E246ED">
        <w:rPr>
          <w:rFonts w:ascii="Times New Roman" w:hAnsi="Times New Roman" w:cs="Times New Roman"/>
        </w:rPr>
        <w:t xml:space="preserve"> RO system</w:t>
      </w:r>
      <w:r w:rsidR="006772FA" w:rsidRPr="00E246ED">
        <w:rPr>
          <w:rFonts w:ascii="Times New Roman" w:hAnsi="Times New Roman" w:cs="Times New Roman"/>
        </w:rPr>
        <w:t xml:space="preserve"> may also reduce the manganese levels.</w:t>
      </w:r>
      <w:r w:rsidR="007C0568" w:rsidRPr="00E246ED">
        <w:rPr>
          <w:rFonts w:ascii="Times New Roman" w:hAnsi="Times New Roman" w:cs="Times New Roman"/>
        </w:rPr>
        <w:t xml:space="preserve"> </w:t>
      </w:r>
    </w:p>
    <w:p w14:paraId="5F925DD5" w14:textId="77777777" w:rsidR="00E246ED" w:rsidRDefault="00E246ED" w:rsidP="0069040D">
      <w:pPr>
        <w:rPr>
          <w:rFonts w:ascii="Times New Roman" w:hAnsi="Times New Roman" w:cs="Times New Roman"/>
        </w:rPr>
      </w:pPr>
    </w:p>
    <w:p w14:paraId="66FB46B3" w14:textId="4C2FC481" w:rsidR="009407D2" w:rsidRPr="00E246ED" w:rsidRDefault="007C0568" w:rsidP="0069040D">
      <w:pPr>
        <w:rPr>
          <w:rFonts w:ascii="Times New Roman" w:hAnsi="Times New Roman" w:cs="Times New Roman"/>
        </w:rPr>
      </w:pPr>
      <w:r w:rsidRPr="00E246ED">
        <w:rPr>
          <w:rFonts w:ascii="Times New Roman" w:hAnsi="Times New Roman" w:cs="Times New Roman"/>
        </w:rPr>
        <w:t>This notice is only to make you aware of the manganese in the water, it is for your information only and the city plans to operate the water system as we have in the past, utilizing both wells and trying to create a mixing of the water to reduce the manganese. The city will keep its customers informed if there are any changes to the levels as we move into the future.</w:t>
      </w:r>
    </w:p>
    <w:p w14:paraId="03747F58" w14:textId="274616B5" w:rsidR="0082375D" w:rsidRPr="00E246ED" w:rsidRDefault="0082375D" w:rsidP="0069040D">
      <w:pPr>
        <w:rPr>
          <w:rFonts w:ascii="Times New Roman" w:hAnsi="Times New Roman" w:cs="Times New Roman"/>
        </w:rPr>
      </w:pPr>
    </w:p>
    <w:p w14:paraId="272892C6" w14:textId="77777777" w:rsidR="0082375D" w:rsidRPr="00E246ED" w:rsidRDefault="00127225" w:rsidP="0069040D">
      <w:pPr>
        <w:rPr>
          <w:rFonts w:ascii="Times New Roman" w:hAnsi="Times New Roman" w:cs="Times New Roman"/>
        </w:rPr>
      </w:pPr>
      <w:r w:rsidRPr="00E246ED">
        <w:rPr>
          <w:rFonts w:ascii="Times New Roman" w:hAnsi="Times New Roman" w:cs="Times New Roman"/>
        </w:rPr>
        <w:t xml:space="preserve"> Please refer to the MDH webpage for information on manganese in drinking water at </w:t>
      </w:r>
      <w:hyperlink r:id="rId10" w:history="1">
        <w:r w:rsidRPr="00E246ED">
          <w:rPr>
            <w:rStyle w:val="Hyperlink"/>
            <w:rFonts w:ascii="Times New Roman" w:hAnsi="Times New Roman" w:cs="Times New Roman"/>
          </w:rPr>
          <w:t>www.health.mn.us</w:t>
        </w:r>
      </w:hyperlink>
      <w:r w:rsidRPr="00E246ED">
        <w:rPr>
          <w:rFonts w:ascii="Times New Roman" w:hAnsi="Times New Roman" w:cs="Times New Roman"/>
        </w:rPr>
        <w:t>.</w:t>
      </w:r>
    </w:p>
    <w:p w14:paraId="1EC0EA9C" w14:textId="21697BA9" w:rsidR="00127225" w:rsidRPr="00E246ED" w:rsidRDefault="0082375D" w:rsidP="0069040D">
      <w:pPr>
        <w:rPr>
          <w:rFonts w:ascii="Times New Roman" w:hAnsi="Times New Roman" w:cs="Times New Roman"/>
        </w:rPr>
      </w:pPr>
      <w:r w:rsidRPr="00E246ED">
        <w:rPr>
          <w:rFonts w:ascii="Times New Roman" w:hAnsi="Times New Roman" w:cs="Times New Roman"/>
        </w:rPr>
        <w:t xml:space="preserve">If you have questions on where to look for information, please call City Hall at </w:t>
      </w:r>
      <w:r w:rsidRPr="00E246ED">
        <w:rPr>
          <w:rFonts w:ascii="Times New Roman" w:hAnsi="Times New Roman" w:cs="Times New Roman"/>
          <w:b/>
          <w:bCs/>
        </w:rPr>
        <w:t>320-634-5433</w:t>
      </w:r>
      <w:r w:rsidRPr="00E246ED">
        <w:rPr>
          <w:rFonts w:ascii="Times New Roman" w:hAnsi="Times New Roman" w:cs="Times New Roman"/>
        </w:rPr>
        <w:t>.</w:t>
      </w:r>
      <w:r w:rsidR="00127225" w:rsidRPr="00E246ED">
        <w:rPr>
          <w:rFonts w:ascii="Times New Roman" w:hAnsi="Times New Roman" w:cs="Times New Roman"/>
        </w:rPr>
        <w:t xml:space="preserve">  </w:t>
      </w:r>
    </w:p>
    <w:p w14:paraId="67B60D50" w14:textId="2F615508" w:rsidR="00C67AA3" w:rsidRPr="00E246ED" w:rsidRDefault="00C67AA3" w:rsidP="0069040D">
      <w:pPr>
        <w:rPr>
          <w:rFonts w:ascii="Times New Roman" w:hAnsi="Times New Roman" w:cs="Times New Roman"/>
        </w:rPr>
      </w:pPr>
      <w:r w:rsidRPr="00E246ED">
        <w:rPr>
          <w:rFonts w:ascii="Times New Roman" w:hAnsi="Times New Roman" w:cs="Times New Roman"/>
        </w:rPr>
        <w:tab/>
      </w:r>
      <w:r w:rsidRPr="00E246ED">
        <w:rPr>
          <w:rFonts w:ascii="Times New Roman" w:hAnsi="Times New Roman" w:cs="Times New Roman"/>
        </w:rPr>
        <w:tab/>
      </w:r>
    </w:p>
    <w:p w14:paraId="71C5B246" w14:textId="77777777" w:rsidR="008D3BA5" w:rsidRPr="00E246ED" w:rsidRDefault="008D3BA5">
      <w:pPr>
        <w:rPr>
          <w:rFonts w:ascii="Times New Roman" w:hAnsi="Times New Roman" w:cs="Times New Roman"/>
        </w:rPr>
      </w:pPr>
    </w:p>
    <w:p w14:paraId="216DC7A3" w14:textId="0B906F24" w:rsidR="008D3BA5" w:rsidRPr="00E246ED" w:rsidRDefault="008D3BA5">
      <w:pPr>
        <w:rPr>
          <w:rFonts w:ascii="Times New Roman" w:hAnsi="Times New Roman" w:cs="Times New Roman"/>
        </w:rPr>
      </w:pPr>
    </w:p>
    <w:p w14:paraId="3F047106" w14:textId="5EED67AD" w:rsidR="008D3BA5" w:rsidRDefault="00E246ED">
      <w:pPr>
        <w:rPr>
          <w:rFonts w:ascii="Times New Roman" w:hAnsi="Times New Roman" w:cs="Times New Roman"/>
        </w:rPr>
      </w:pPr>
      <w:r>
        <w:rPr>
          <w:rFonts w:ascii="Times New Roman" w:hAnsi="Times New Roman" w:cs="Times New Roman"/>
        </w:rPr>
        <w:t>David Perryman</w:t>
      </w:r>
    </w:p>
    <w:p w14:paraId="45C2E54C" w14:textId="501E25BB" w:rsidR="00E246ED" w:rsidRDefault="00E246ED">
      <w:pPr>
        <w:rPr>
          <w:rFonts w:ascii="Times New Roman" w:hAnsi="Times New Roman" w:cs="Times New Roman"/>
        </w:rPr>
      </w:pPr>
      <w:r>
        <w:rPr>
          <w:rFonts w:ascii="Times New Roman" w:hAnsi="Times New Roman" w:cs="Times New Roman"/>
        </w:rPr>
        <w:t>Public Works Director</w:t>
      </w:r>
    </w:p>
    <w:p w14:paraId="2F9A4C21" w14:textId="268BA95C" w:rsidR="00E246ED" w:rsidRPr="00E246ED" w:rsidRDefault="00E246ED">
      <w:pPr>
        <w:rPr>
          <w:rFonts w:ascii="Times New Roman" w:hAnsi="Times New Roman" w:cs="Times New Roman"/>
        </w:rPr>
      </w:pPr>
      <w:r>
        <w:rPr>
          <w:rFonts w:ascii="Times New Roman" w:hAnsi="Times New Roman" w:cs="Times New Roman"/>
        </w:rPr>
        <w:t xml:space="preserve">City of Glenwood </w:t>
      </w:r>
    </w:p>
    <w:sectPr w:rsidR="00E246ED" w:rsidRPr="00E2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C4867"/>
    <w:multiLevelType w:val="hybridMultilevel"/>
    <w:tmpl w:val="390C12E2"/>
    <w:lvl w:ilvl="0" w:tplc="A9F4A6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09416BD"/>
    <w:multiLevelType w:val="hybridMultilevel"/>
    <w:tmpl w:val="50346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A5"/>
    <w:rsid w:val="00016BD1"/>
    <w:rsid w:val="000B5C66"/>
    <w:rsid w:val="000F0E6B"/>
    <w:rsid w:val="00127225"/>
    <w:rsid w:val="00176072"/>
    <w:rsid w:val="003D59DF"/>
    <w:rsid w:val="0055655D"/>
    <w:rsid w:val="00632AF6"/>
    <w:rsid w:val="00645252"/>
    <w:rsid w:val="00651606"/>
    <w:rsid w:val="006772FA"/>
    <w:rsid w:val="0069040D"/>
    <w:rsid w:val="006D3D74"/>
    <w:rsid w:val="00752989"/>
    <w:rsid w:val="007C0568"/>
    <w:rsid w:val="0082375D"/>
    <w:rsid w:val="0083569A"/>
    <w:rsid w:val="00863784"/>
    <w:rsid w:val="00883E3A"/>
    <w:rsid w:val="008D3BA5"/>
    <w:rsid w:val="008E5B4A"/>
    <w:rsid w:val="009407D2"/>
    <w:rsid w:val="00A9204E"/>
    <w:rsid w:val="00B65FE8"/>
    <w:rsid w:val="00C45ACF"/>
    <w:rsid w:val="00C67AA3"/>
    <w:rsid w:val="00D23993"/>
    <w:rsid w:val="00D82A64"/>
    <w:rsid w:val="00DC707F"/>
    <w:rsid w:val="00DD50B2"/>
    <w:rsid w:val="00DE4ADF"/>
    <w:rsid w:val="00E2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2FB6"/>
  <w15:chartTrackingRefBased/>
  <w15:docId w15:val="{48D3AC7B-B660-4047-B770-167E073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45ACF"/>
    <w:rPr>
      <w:color w:val="605E5C"/>
      <w:shd w:val="clear" w:color="auto" w:fill="E1DFDD"/>
    </w:rPr>
  </w:style>
  <w:style w:type="paragraph" w:styleId="ListParagraph">
    <w:name w:val="List Paragraph"/>
    <w:basedOn w:val="Normal"/>
    <w:uiPriority w:val="34"/>
    <w:unhideWhenUsed/>
    <w:qFormat/>
    <w:rsid w:val="0069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alth.mn.us" TargetMode="External"/><Relationship Id="rId4" Type="http://schemas.openxmlformats.org/officeDocument/2006/relationships/numbering" Target="numbering.xml"/><Relationship Id="rId9"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Perryman</dc:creator>
  <cp:keywords/>
  <dc:description/>
  <cp:lastModifiedBy>Olivia Kahrs</cp:lastModifiedBy>
  <cp:revision>3</cp:revision>
  <cp:lastPrinted>2021-08-03T14:24:00Z</cp:lastPrinted>
  <dcterms:created xsi:type="dcterms:W3CDTF">2021-08-03T19:22:00Z</dcterms:created>
  <dcterms:modified xsi:type="dcterms:W3CDTF">2021-08-05T18:53:00Z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